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AE29493" w:rsidR="008A68B6" w:rsidRPr="00FF5140" w:rsidRDefault="003115D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28</w:t>
      </w:r>
      <w:r w:rsidR="005C2002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>ма</w:t>
      </w:r>
      <w:r w:rsidR="00B844D1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90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062E529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9376739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058EB7C" w14:textId="1F81D548" w:rsidR="00486A8D" w:rsidRDefault="004C688A" w:rsidP="00486A8D">
      <w:pPr>
        <w:pStyle w:val="a3"/>
        <w:numPr>
          <w:ilvl w:val="1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</w:t>
      </w:r>
      <w:bookmarkStart w:id="1" w:name="_Hlk195691854"/>
      <w:r w:rsidRPr="005276B7">
        <w:rPr>
          <w:sz w:val="28"/>
          <w:szCs w:val="28"/>
        </w:rPr>
        <w:t>Байкаловского муниципального района Свердловской области</w:t>
      </w:r>
      <w:bookmarkEnd w:id="1"/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7021" w:rsidRPr="00915657" w14:paraId="2C0E9545" w14:textId="77777777" w:rsidTr="00805F0A">
        <w:trPr>
          <w:trHeight w:val="394"/>
        </w:trPr>
        <w:tc>
          <w:tcPr>
            <w:tcW w:w="1764" w:type="dxa"/>
          </w:tcPr>
          <w:p w14:paraId="755F80CF" w14:textId="004218A4" w:rsidR="005E7021" w:rsidRDefault="005E7021" w:rsidP="005E7021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2" w:name="_Hlk199149770"/>
            <w:r>
              <w:rPr>
                <w:sz w:val="28"/>
                <w:szCs w:val="28"/>
              </w:rPr>
              <w:t>5000020704</w:t>
            </w:r>
          </w:p>
        </w:tc>
        <w:tc>
          <w:tcPr>
            <w:tcW w:w="8363" w:type="dxa"/>
          </w:tcPr>
          <w:p w14:paraId="6BDD839A" w14:textId="02B80B45" w:rsidR="005E7021" w:rsidRPr="00E02D18" w:rsidRDefault="005E7021" w:rsidP="005E7021">
            <w:pPr>
              <w:jc w:val="both"/>
              <w:rPr>
                <w:sz w:val="28"/>
                <w:szCs w:val="28"/>
              </w:rPr>
            </w:pPr>
            <w:r w:rsidRPr="003115D7">
              <w:rPr>
                <w:sz w:val="28"/>
                <w:szCs w:val="28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 для участия в специальной военной операции, за счет средств местного бюджета</w:t>
            </w:r>
          </w:p>
        </w:tc>
      </w:tr>
      <w:bookmarkEnd w:id="2"/>
    </w:tbl>
    <w:p w14:paraId="5DBCA329" w14:textId="77777777" w:rsidR="005E7021" w:rsidRDefault="005E7021" w:rsidP="005E7021">
      <w:pPr>
        <w:pStyle w:val="a3"/>
        <w:ind w:left="698"/>
        <w:rPr>
          <w:sz w:val="28"/>
          <w:szCs w:val="28"/>
        </w:rPr>
      </w:pPr>
    </w:p>
    <w:p w14:paraId="62894137" w14:textId="03513721" w:rsidR="005E7021" w:rsidRPr="005E7021" w:rsidRDefault="005E7021" w:rsidP="005E7021">
      <w:pPr>
        <w:pStyle w:val="a3"/>
        <w:numPr>
          <w:ilvl w:val="1"/>
          <w:numId w:val="1"/>
        </w:numPr>
        <w:ind w:left="142" w:firstLine="556"/>
        <w:rPr>
          <w:sz w:val="28"/>
          <w:szCs w:val="28"/>
        </w:rPr>
      </w:pPr>
      <w:r w:rsidRPr="005E7021">
        <w:rPr>
          <w:sz w:val="28"/>
          <w:szCs w:val="28"/>
        </w:rPr>
        <w:t>Для Баженовского сельского поселения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7021" w:rsidRPr="00E02D18" w14:paraId="1E5D1175" w14:textId="77777777" w:rsidTr="003230FC">
        <w:trPr>
          <w:trHeight w:val="394"/>
        </w:trPr>
        <w:tc>
          <w:tcPr>
            <w:tcW w:w="1764" w:type="dxa"/>
          </w:tcPr>
          <w:p w14:paraId="7AAB0B6E" w14:textId="29A60377" w:rsidR="005E7021" w:rsidRDefault="005E7021" w:rsidP="005E702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5000020703</w:t>
            </w:r>
          </w:p>
        </w:tc>
        <w:tc>
          <w:tcPr>
            <w:tcW w:w="8363" w:type="dxa"/>
          </w:tcPr>
          <w:p w14:paraId="0EE26583" w14:textId="60DFC338" w:rsidR="005E7021" w:rsidRPr="00E02D18" w:rsidRDefault="005E7021" w:rsidP="005E7021">
            <w:pPr>
              <w:jc w:val="both"/>
              <w:rPr>
                <w:sz w:val="28"/>
                <w:szCs w:val="28"/>
              </w:rPr>
            </w:pPr>
            <w:r w:rsidRPr="00E02D18">
              <w:rPr>
                <w:sz w:val="28"/>
                <w:szCs w:val="28"/>
              </w:rPr>
              <w:t>Реализация мероприятий по эвакуации и погребению граждан, не имеющих родственников (законных представителей), граждан, личность которых не установлена органами внутренних дел</w:t>
            </w:r>
          </w:p>
        </w:tc>
      </w:tr>
    </w:tbl>
    <w:p w14:paraId="5D9F0D2D" w14:textId="77777777" w:rsidR="00396A34" w:rsidRDefault="00396A3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57F3EF4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E40CB96" w:rsidR="008A68B6" w:rsidRPr="00486A8D" w:rsidRDefault="00486A8D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486A8D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54FA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3A1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06758"/>
    <w:rsid w:val="00A146F6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7303F"/>
    <w:rsid w:val="00B844D1"/>
    <w:rsid w:val="00B94E19"/>
    <w:rsid w:val="00BB4369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107</cp:revision>
  <cp:lastPrinted>2025-05-28T08:50:00Z</cp:lastPrinted>
  <dcterms:created xsi:type="dcterms:W3CDTF">2021-07-07T09:03:00Z</dcterms:created>
  <dcterms:modified xsi:type="dcterms:W3CDTF">2025-10-02T04:02:00Z</dcterms:modified>
</cp:coreProperties>
</file>